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A2B13F" w14:textId="77777777" w:rsidR="00133EB7" w:rsidRDefault="00133EB7" w:rsidP="00287243">
      <w:pPr>
        <w:spacing w:after="240" w:line="259" w:lineRule="auto"/>
        <w:ind w:left="14" w:firstLine="0"/>
      </w:pPr>
      <w:r>
        <w:rPr>
          <w:noProof/>
        </w:rPr>
        <w:drawing>
          <wp:inline distT="0" distB="0" distL="0" distR="0" wp14:anchorId="33A01C15" wp14:editId="206219C9">
            <wp:extent cx="2606675" cy="554231"/>
            <wp:effectExtent l="0" t="0" r="3175" b="0"/>
            <wp:docPr id="156" name="Picture 15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56" name="Picture 15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06675" cy="554231"/>
                    </a:xfrm>
                    <a:prstGeom prst="rect">
                      <a:avLst/>
                    </a:prstGeom>
                  </pic:spPr>
                </pic:pic>
              </a:graphicData>
            </a:graphic>
          </wp:inline>
        </w:drawing>
      </w:r>
      <w:r>
        <w:t xml:space="preserve"> </w:t>
      </w:r>
    </w:p>
    <w:p w14:paraId="7276AA3B" w14:textId="77777777" w:rsidR="00133EB7" w:rsidRPr="0085449D" w:rsidRDefault="00AC3B89" w:rsidP="00133EB7">
      <w:pPr>
        <w:spacing w:after="0" w:line="259" w:lineRule="auto"/>
        <w:ind w:left="-5"/>
        <w:rPr>
          <w:rFonts w:ascii="Arial" w:hAnsi="Arial" w:cs="Arial"/>
          <w:sz w:val="22"/>
        </w:rPr>
      </w:pPr>
      <w:r>
        <w:rPr>
          <w:rFonts w:ascii="Arial" w:hAnsi="Arial" w:cs="Arial"/>
          <w:b/>
          <w:color w:val="343434"/>
          <w:sz w:val="22"/>
        </w:rPr>
        <w:t>September</w:t>
      </w:r>
      <w:r w:rsidR="00BE7477" w:rsidRPr="0085449D">
        <w:rPr>
          <w:rFonts w:ascii="Arial" w:hAnsi="Arial" w:cs="Arial"/>
          <w:b/>
          <w:color w:val="343434"/>
          <w:sz w:val="22"/>
        </w:rPr>
        <w:t xml:space="preserve"> 1</w:t>
      </w:r>
      <w:r>
        <w:rPr>
          <w:rFonts w:ascii="Arial" w:hAnsi="Arial" w:cs="Arial"/>
          <w:b/>
          <w:color w:val="343434"/>
          <w:sz w:val="22"/>
        </w:rPr>
        <w:t>1</w:t>
      </w:r>
      <w:r w:rsidR="00133EB7" w:rsidRPr="0085449D">
        <w:rPr>
          <w:rFonts w:ascii="Arial" w:hAnsi="Arial" w:cs="Arial"/>
          <w:b/>
          <w:color w:val="343434"/>
          <w:sz w:val="22"/>
        </w:rPr>
        <w:t>, 202</w:t>
      </w:r>
      <w:r w:rsidR="00E870BD">
        <w:rPr>
          <w:rFonts w:ascii="Arial" w:hAnsi="Arial" w:cs="Arial"/>
          <w:b/>
          <w:color w:val="343434"/>
          <w:sz w:val="22"/>
        </w:rPr>
        <w:t>6</w:t>
      </w:r>
      <w:r w:rsidR="00133EB7" w:rsidRPr="0085449D">
        <w:rPr>
          <w:rFonts w:ascii="Arial" w:hAnsi="Arial" w:cs="Arial"/>
          <w:b/>
          <w:color w:val="343434"/>
          <w:sz w:val="22"/>
        </w:rPr>
        <w:t xml:space="preserve"> </w:t>
      </w:r>
    </w:p>
    <w:p w14:paraId="4D6D8C73" w14:textId="77777777" w:rsidR="00133EB7" w:rsidRPr="0085449D" w:rsidRDefault="00133EB7" w:rsidP="00133EB7">
      <w:pPr>
        <w:spacing w:after="0" w:line="259" w:lineRule="auto"/>
        <w:ind w:left="-5"/>
        <w:rPr>
          <w:rFonts w:ascii="Arial" w:hAnsi="Arial" w:cs="Arial"/>
          <w:sz w:val="22"/>
        </w:rPr>
      </w:pPr>
      <w:r w:rsidRPr="0085449D">
        <w:rPr>
          <w:rFonts w:ascii="Arial" w:hAnsi="Arial" w:cs="Arial"/>
          <w:b/>
          <w:color w:val="343434"/>
          <w:sz w:val="22"/>
        </w:rPr>
        <w:t xml:space="preserve">For Immediate Release </w:t>
      </w:r>
      <w:r w:rsidRPr="0085449D">
        <w:rPr>
          <w:rFonts w:ascii="Arial" w:hAnsi="Arial" w:cs="Arial"/>
          <w:sz w:val="22"/>
        </w:rPr>
        <w:t xml:space="preserve"> </w:t>
      </w:r>
    </w:p>
    <w:p w14:paraId="7EB1EAB8" w14:textId="77777777" w:rsidR="00C13F64" w:rsidRPr="00287243" w:rsidRDefault="00133EB7" w:rsidP="00287243">
      <w:pPr>
        <w:spacing w:after="240" w:line="259" w:lineRule="auto"/>
        <w:ind w:left="0" w:hanging="14"/>
        <w:rPr>
          <w:rFonts w:ascii="Arial" w:hAnsi="Arial" w:cs="Arial"/>
          <w:sz w:val="22"/>
        </w:rPr>
      </w:pPr>
      <w:r w:rsidRPr="0085449D">
        <w:rPr>
          <w:rFonts w:ascii="Arial" w:hAnsi="Arial" w:cs="Arial"/>
          <w:b/>
          <w:color w:val="343434"/>
          <w:sz w:val="22"/>
        </w:rPr>
        <w:t>Contact: Jackie Olson, Marketing Communications | 507-</w:t>
      </w:r>
      <w:r w:rsidR="00AE0282" w:rsidRPr="0085449D">
        <w:rPr>
          <w:rFonts w:ascii="Arial" w:hAnsi="Arial" w:cs="Arial"/>
          <w:b/>
          <w:color w:val="343434"/>
          <w:sz w:val="22"/>
        </w:rPr>
        <w:t>847</w:t>
      </w:r>
      <w:r w:rsidRPr="0085449D">
        <w:rPr>
          <w:rFonts w:ascii="Arial" w:hAnsi="Arial" w:cs="Arial"/>
          <w:b/>
          <w:color w:val="343434"/>
          <w:sz w:val="22"/>
        </w:rPr>
        <w:t xml:space="preserve">-7931 | </w:t>
      </w:r>
      <w:r w:rsidRPr="0085449D">
        <w:rPr>
          <w:rFonts w:ascii="Arial" w:hAnsi="Arial" w:cs="Arial"/>
          <w:b/>
          <w:color w:val="025FFF"/>
          <w:sz w:val="22"/>
          <w:u w:val="single" w:color="0563C1"/>
        </w:rPr>
        <w:t>jackie.olson@mnwest.edu</w:t>
      </w:r>
      <w:r w:rsidRPr="0085449D">
        <w:rPr>
          <w:rFonts w:ascii="Arial" w:hAnsi="Arial" w:cs="Arial"/>
          <w:sz w:val="22"/>
        </w:rPr>
        <w:t xml:space="preserve">  </w:t>
      </w:r>
    </w:p>
    <w:p w14:paraId="78759C0F" w14:textId="77777777" w:rsidR="004F4F2F" w:rsidRDefault="004F4F2F" w:rsidP="00AC3B89">
      <w:pPr>
        <w:spacing w:before="120" w:after="0" w:line="233" w:lineRule="auto"/>
        <w:ind w:left="14" w:firstLine="0"/>
        <w:rPr>
          <w:rFonts w:ascii="Arial" w:hAnsi="Arial" w:cs="Arial"/>
          <w:b/>
          <w:sz w:val="22"/>
        </w:rPr>
      </w:pPr>
      <w:r w:rsidRPr="004F4F2F">
        <w:rPr>
          <w:rFonts w:ascii="Arial" w:hAnsi="Arial" w:cs="Arial"/>
          <w:b/>
          <w:sz w:val="22"/>
        </w:rPr>
        <w:t xml:space="preserve">Discover Your Future This October at Minnesota West! </w:t>
      </w:r>
    </w:p>
    <w:p w14:paraId="6880DA23" w14:textId="48FEF7CF" w:rsidR="00AC3B89" w:rsidRPr="00AC3B89" w:rsidRDefault="00AC3B89" w:rsidP="00AC3B89">
      <w:pPr>
        <w:spacing w:before="120" w:after="0" w:line="233" w:lineRule="auto"/>
        <w:ind w:left="14" w:firstLine="0"/>
        <w:rPr>
          <w:rFonts w:ascii="Arial" w:hAnsi="Arial" w:cs="Arial"/>
          <w:i/>
          <w:sz w:val="22"/>
        </w:rPr>
      </w:pPr>
      <w:r w:rsidRPr="00AC3B89">
        <w:rPr>
          <w:rFonts w:ascii="Arial" w:hAnsi="Arial" w:cs="Arial"/>
          <w:i/>
          <w:sz w:val="22"/>
        </w:rPr>
        <w:t>October marks a powerful duo of celebrations: College Knowledge Month and Careers in Energy Month—and there’s no better time to explore your next steps after high school.</w:t>
      </w:r>
    </w:p>
    <w:p w14:paraId="02214B77" w14:textId="3AAD6E69" w:rsidR="00B14822" w:rsidRPr="00B14822" w:rsidRDefault="00B14822" w:rsidP="00B14822">
      <w:pPr>
        <w:spacing w:before="120" w:after="0" w:line="233" w:lineRule="auto"/>
        <w:ind w:left="14" w:firstLine="0"/>
        <w:rPr>
          <w:rFonts w:ascii="Arial" w:eastAsia="Times New Roman" w:hAnsi="Arial" w:cs="Arial"/>
          <w:sz w:val="22"/>
        </w:rPr>
      </w:pPr>
      <w:r w:rsidRPr="00B14822">
        <w:rPr>
          <w:rFonts w:ascii="Arial" w:eastAsia="Times New Roman" w:hAnsi="Arial" w:cs="Arial"/>
          <w:sz w:val="22"/>
        </w:rPr>
        <w:t>Planning for life after high school starts here! Join Minnesota West this October for an Explore Event designed for 10th, 11th, and 12th grade students.</w:t>
      </w:r>
    </w:p>
    <w:p w14:paraId="34DDC650" w14:textId="3D2B3270" w:rsidR="00B14822" w:rsidRPr="00B14822" w:rsidRDefault="00B14822" w:rsidP="00B14822">
      <w:pPr>
        <w:spacing w:before="120" w:after="0" w:line="233" w:lineRule="auto"/>
        <w:ind w:left="14" w:firstLine="0"/>
        <w:rPr>
          <w:rFonts w:ascii="Arial" w:eastAsia="Times New Roman" w:hAnsi="Arial" w:cs="Arial"/>
          <w:sz w:val="22"/>
        </w:rPr>
      </w:pPr>
      <w:r w:rsidRPr="00B14822">
        <w:rPr>
          <w:rFonts w:ascii="Arial" w:eastAsia="Times New Roman" w:hAnsi="Arial" w:cs="Arial"/>
          <w:sz w:val="22"/>
        </w:rPr>
        <w:t>During your visit, you'll:</w:t>
      </w:r>
    </w:p>
    <w:p w14:paraId="3B0DCD4B" w14:textId="77777777" w:rsidR="00B14822" w:rsidRPr="004F4F2F" w:rsidRDefault="00B14822" w:rsidP="004F4F2F">
      <w:pPr>
        <w:pStyle w:val="ListParagraph"/>
        <w:numPr>
          <w:ilvl w:val="0"/>
          <w:numId w:val="3"/>
        </w:numPr>
        <w:spacing w:before="120" w:after="0" w:line="233" w:lineRule="auto"/>
        <w:rPr>
          <w:rFonts w:ascii="Arial" w:eastAsia="Times New Roman" w:hAnsi="Arial" w:cs="Arial"/>
          <w:sz w:val="22"/>
        </w:rPr>
      </w:pPr>
      <w:r w:rsidRPr="004F4F2F">
        <w:rPr>
          <w:rFonts w:ascii="Arial" w:eastAsia="Times New Roman" w:hAnsi="Arial" w:cs="Arial"/>
          <w:sz w:val="22"/>
        </w:rPr>
        <w:t>Experience hands-on program activities</w:t>
      </w:r>
    </w:p>
    <w:p w14:paraId="1B89951C" w14:textId="77777777" w:rsidR="00B14822" w:rsidRPr="004F4F2F" w:rsidRDefault="00B14822" w:rsidP="004F4F2F">
      <w:pPr>
        <w:pStyle w:val="ListParagraph"/>
        <w:numPr>
          <w:ilvl w:val="0"/>
          <w:numId w:val="3"/>
        </w:numPr>
        <w:spacing w:before="120" w:after="0" w:line="233" w:lineRule="auto"/>
        <w:rPr>
          <w:rFonts w:ascii="Arial" w:eastAsia="Times New Roman" w:hAnsi="Arial" w:cs="Arial"/>
          <w:sz w:val="22"/>
        </w:rPr>
      </w:pPr>
      <w:r w:rsidRPr="004F4F2F">
        <w:rPr>
          <w:rFonts w:ascii="Arial" w:eastAsia="Times New Roman" w:hAnsi="Arial" w:cs="Arial"/>
          <w:sz w:val="22"/>
        </w:rPr>
        <w:t>Learn about scholarships and financial aid</w:t>
      </w:r>
    </w:p>
    <w:p w14:paraId="082A0501" w14:textId="77777777" w:rsidR="00B14822" w:rsidRPr="004F4F2F" w:rsidRDefault="00B14822" w:rsidP="004F4F2F">
      <w:pPr>
        <w:pStyle w:val="ListParagraph"/>
        <w:numPr>
          <w:ilvl w:val="0"/>
          <w:numId w:val="3"/>
        </w:numPr>
        <w:spacing w:before="120" w:after="0" w:line="233" w:lineRule="auto"/>
        <w:rPr>
          <w:rFonts w:ascii="Arial" w:eastAsia="Times New Roman" w:hAnsi="Arial" w:cs="Arial"/>
          <w:sz w:val="22"/>
        </w:rPr>
      </w:pPr>
      <w:r w:rsidRPr="004F4F2F">
        <w:rPr>
          <w:rFonts w:ascii="Arial" w:eastAsia="Times New Roman" w:hAnsi="Arial" w:cs="Arial"/>
          <w:sz w:val="22"/>
        </w:rPr>
        <w:t>Explore career and transfer pathways</w:t>
      </w:r>
    </w:p>
    <w:p w14:paraId="4F0EA2D2" w14:textId="77777777" w:rsidR="00B14822" w:rsidRPr="004F4F2F" w:rsidRDefault="00B14822" w:rsidP="004F4F2F">
      <w:pPr>
        <w:pStyle w:val="ListParagraph"/>
        <w:numPr>
          <w:ilvl w:val="0"/>
          <w:numId w:val="3"/>
        </w:numPr>
        <w:spacing w:before="120" w:after="0" w:line="233" w:lineRule="auto"/>
        <w:rPr>
          <w:rFonts w:ascii="Arial" w:eastAsia="Times New Roman" w:hAnsi="Arial" w:cs="Arial"/>
          <w:sz w:val="22"/>
        </w:rPr>
      </w:pPr>
      <w:r w:rsidRPr="004F4F2F">
        <w:rPr>
          <w:rFonts w:ascii="Arial" w:eastAsia="Times New Roman" w:hAnsi="Arial" w:cs="Arial"/>
          <w:sz w:val="22"/>
        </w:rPr>
        <w:t>Meet faculty, staff, and current students</w:t>
      </w:r>
    </w:p>
    <w:p w14:paraId="7F89399D" w14:textId="77777777" w:rsidR="00B14822" w:rsidRPr="004F4F2F" w:rsidRDefault="00B14822" w:rsidP="004F4F2F">
      <w:pPr>
        <w:pStyle w:val="ListParagraph"/>
        <w:numPr>
          <w:ilvl w:val="0"/>
          <w:numId w:val="3"/>
        </w:numPr>
        <w:spacing w:before="120" w:after="0" w:line="233" w:lineRule="auto"/>
        <w:rPr>
          <w:rFonts w:ascii="Arial" w:eastAsia="Times New Roman" w:hAnsi="Arial" w:cs="Arial"/>
          <w:sz w:val="22"/>
        </w:rPr>
      </w:pPr>
      <w:r w:rsidRPr="004F4F2F">
        <w:rPr>
          <w:rFonts w:ascii="Arial" w:eastAsia="Times New Roman" w:hAnsi="Arial" w:cs="Arial"/>
          <w:sz w:val="22"/>
        </w:rPr>
        <w:t>Discover what makes Minnesota West unique</w:t>
      </w:r>
    </w:p>
    <w:p w14:paraId="593E0441" w14:textId="53541608" w:rsidR="00B14822" w:rsidRPr="00B14822" w:rsidRDefault="00B14822" w:rsidP="00B14822">
      <w:pPr>
        <w:spacing w:before="120" w:after="0" w:line="233" w:lineRule="auto"/>
        <w:ind w:left="14" w:firstLine="0"/>
        <w:rPr>
          <w:rFonts w:ascii="Arial" w:eastAsia="Times New Roman" w:hAnsi="Arial" w:cs="Arial"/>
          <w:sz w:val="22"/>
        </w:rPr>
      </w:pPr>
      <w:r w:rsidRPr="00B14822">
        <w:rPr>
          <w:rFonts w:ascii="Arial" w:eastAsia="Times New Roman" w:hAnsi="Arial" w:cs="Arial"/>
          <w:sz w:val="22"/>
        </w:rPr>
        <w:t>Choose from:</w:t>
      </w:r>
    </w:p>
    <w:p w14:paraId="3B36047C" w14:textId="77777777" w:rsidR="00B14822" w:rsidRPr="00B14822" w:rsidRDefault="00B14822" w:rsidP="00B14822">
      <w:pPr>
        <w:pStyle w:val="ListParagraph"/>
        <w:numPr>
          <w:ilvl w:val="0"/>
          <w:numId w:val="2"/>
        </w:numPr>
        <w:spacing w:before="120" w:after="0" w:line="233" w:lineRule="auto"/>
        <w:rPr>
          <w:rFonts w:ascii="Arial" w:eastAsia="Times New Roman" w:hAnsi="Arial" w:cs="Arial"/>
          <w:sz w:val="22"/>
        </w:rPr>
      </w:pPr>
      <w:r w:rsidRPr="00B14822">
        <w:rPr>
          <w:rFonts w:ascii="Arial" w:eastAsia="Times New Roman" w:hAnsi="Arial" w:cs="Arial"/>
          <w:sz w:val="22"/>
        </w:rPr>
        <w:t>One-year certificates and diplomas</w:t>
      </w:r>
    </w:p>
    <w:p w14:paraId="2256DED8" w14:textId="77777777" w:rsidR="00B14822" w:rsidRPr="00B14822" w:rsidRDefault="00B14822" w:rsidP="00B14822">
      <w:pPr>
        <w:pStyle w:val="ListParagraph"/>
        <w:numPr>
          <w:ilvl w:val="0"/>
          <w:numId w:val="2"/>
        </w:numPr>
        <w:spacing w:before="120" w:after="0" w:line="233" w:lineRule="auto"/>
        <w:rPr>
          <w:rFonts w:ascii="Arial" w:eastAsia="Times New Roman" w:hAnsi="Arial" w:cs="Arial"/>
          <w:sz w:val="22"/>
        </w:rPr>
      </w:pPr>
      <w:r w:rsidRPr="00B14822">
        <w:rPr>
          <w:rFonts w:ascii="Arial" w:eastAsia="Times New Roman" w:hAnsi="Arial" w:cs="Arial"/>
          <w:sz w:val="22"/>
        </w:rPr>
        <w:t>Two-year career-focused degrees</w:t>
      </w:r>
    </w:p>
    <w:p w14:paraId="79AFB71E" w14:textId="77777777" w:rsidR="00B14822" w:rsidRPr="00B14822" w:rsidRDefault="00B14822" w:rsidP="00B14822">
      <w:pPr>
        <w:pStyle w:val="ListParagraph"/>
        <w:numPr>
          <w:ilvl w:val="0"/>
          <w:numId w:val="2"/>
        </w:numPr>
        <w:spacing w:before="120" w:after="0" w:line="233" w:lineRule="auto"/>
        <w:rPr>
          <w:rFonts w:ascii="Arial" w:eastAsia="Times New Roman" w:hAnsi="Arial" w:cs="Arial"/>
          <w:sz w:val="22"/>
        </w:rPr>
      </w:pPr>
      <w:r w:rsidRPr="00B14822">
        <w:rPr>
          <w:rFonts w:ascii="Arial" w:eastAsia="Times New Roman" w:hAnsi="Arial" w:cs="Arial"/>
          <w:sz w:val="22"/>
        </w:rPr>
        <w:t>Transfer-ready associate degrees</w:t>
      </w:r>
    </w:p>
    <w:p w14:paraId="56211729" w14:textId="6156255E" w:rsidR="00B14822" w:rsidRPr="00B14822" w:rsidRDefault="00B14822" w:rsidP="00B14822">
      <w:pPr>
        <w:spacing w:before="120" w:after="0" w:line="233" w:lineRule="auto"/>
        <w:ind w:left="14" w:firstLine="0"/>
        <w:rPr>
          <w:rFonts w:ascii="Arial" w:eastAsia="Times New Roman" w:hAnsi="Arial" w:cs="Arial"/>
          <w:sz w:val="22"/>
        </w:rPr>
      </w:pPr>
      <w:r w:rsidRPr="00B14822">
        <w:rPr>
          <w:rFonts w:ascii="Arial" w:eastAsia="Times New Roman" w:hAnsi="Arial" w:cs="Arial"/>
          <w:sz w:val="22"/>
        </w:rPr>
        <w:t>You'll also learn about student life, including athletics, clubs, leadership opportunities, and campus events.</w:t>
      </w:r>
    </w:p>
    <w:p w14:paraId="78690219" w14:textId="2FCE9F84" w:rsidR="00B14822" w:rsidRPr="00B14822" w:rsidRDefault="00B14822" w:rsidP="00B14822">
      <w:pPr>
        <w:spacing w:before="120" w:after="0" w:line="233" w:lineRule="auto"/>
        <w:ind w:left="14" w:firstLine="0"/>
        <w:rPr>
          <w:rFonts w:ascii="Arial" w:eastAsia="Times New Roman" w:hAnsi="Arial" w:cs="Arial"/>
          <w:sz w:val="22"/>
        </w:rPr>
      </w:pPr>
      <w:r w:rsidRPr="00B14822">
        <w:rPr>
          <w:rFonts w:ascii="Arial" w:eastAsia="Times New Roman" w:hAnsi="Arial" w:cs="Arial"/>
          <w:sz w:val="22"/>
        </w:rPr>
        <w:t xml:space="preserve">Light snacks will be provided. Please bring your own lunch. </w:t>
      </w:r>
    </w:p>
    <w:p w14:paraId="78E7348C" w14:textId="22DC0CC9" w:rsidR="00B14822" w:rsidRPr="00B14822" w:rsidRDefault="00B14822" w:rsidP="00B14822">
      <w:pPr>
        <w:spacing w:before="120" w:after="0" w:line="233" w:lineRule="auto"/>
        <w:ind w:left="14" w:firstLine="0"/>
        <w:rPr>
          <w:rFonts w:ascii="Arial" w:eastAsia="Times New Roman" w:hAnsi="Arial" w:cs="Arial"/>
          <w:sz w:val="22"/>
        </w:rPr>
      </w:pPr>
      <w:r w:rsidRPr="00B14822">
        <w:rPr>
          <w:rFonts w:ascii="Arial" w:eastAsia="Times New Roman" w:hAnsi="Arial" w:cs="Arial"/>
          <w:sz w:val="22"/>
        </w:rPr>
        <w:t xml:space="preserve">Hosted in partnership with the </w:t>
      </w:r>
      <w:hyperlink r:id="rId9" w:history="1">
        <w:r w:rsidRPr="004F4F2F">
          <w:rPr>
            <w:rStyle w:val="Hyperlink"/>
            <w:rFonts w:ascii="Arial" w:eastAsia="Times New Roman" w:hAnsi="Arial" w:cs="Arial"/>
            <w:sz w:val="22"/>
          </w:rPr>
          <w:t>Southwest Minnesota Private Industry Council (PIC),</w:t>
        </w:r>
      </w:hyperlink>
      <w:r w:rsidRPr="00B14822">
        <w:rPr>
          <w:rFonts w:ascii="Arial" w:eastAsia="Times New Roman" w:hAnsi="Arial" w:cs="Arial"/>
          <w:sz w:val="22"/>
        </w:rPr>
        <w:t xml:space="preserve"> these events are a fun and informative way to explore your future and see how Minnesota West can help you reach your goals.</w:t>
      </w:r>
    </w:p>
    <w:p w14:paraId="68FD63F1" w14:textId="6EE3311D" w:rsidR="00B14822" w:rsidRPr="00B14822" w:rsidRDefault="00B14822" w:rsidP="00B14822">
      <w:pPr>
        <w:spacing w:before="120" w:after="0" w:line="233" w:lineRule="auto"/>
        <w:ind w:left="14" w:firstLine="0"/>
        <w:rPr>
          <w:rFonts w:ascii="Arial" w:eastAsia="Times New Roman" w:hAnsi="Arial" w:cs="Arial"/>
          <w:sz w:val="22"/>
        </w:rPr>
      </w:pPr>
      <w:r w:rsidRPr="00B14822">
        <w:rPr>
          <w:rFonts w:ascii="Arial" w:eastAsia="Times New Roman" w:hAnsi="Arial" w:cs="Arial"/>
          <w:sz w:val="22"/>
        </w:rPr>
        <w:t>Review the programs featured at each campus and register to attend.</w:t>
      </w:r>
    </w:p>
    <w:p w14:paraId="278FF4E3" w14:textId="34DD08A0" w:rsidR="00B14822" w:rsidRPr="00B14822" w:rsidRDefault="00B14822" w:rsidP="00B14822">
      <w:pPr>
        <w:spacing w:before="120" w:after="0" w:line="233" w:lineRule="auto"/>
        <w:ind w:left="14" w:firstLine="0"/>
        <w:rPr>
          <w:rFonts w:ascii="Arial" w:eastAsia="Times New Roman" w:hAnsi="Arial" w:cs="Arial"/>
          <w:sz w:val="22"/>
        </w:rPr>
      </w:pPr>
      <w:r>
        <w:rPr>
          <w:rFonts w:ascii="Arial" w:eastAsia="Times New Roman" w:hAnsi="Arial" w:cs="Arial"/>
          <w:sz w:val="22"/>
        </w:rPr>
        <w:t xml:space="preserve">Large Groups: </w:t>
      </w:r>
      <w:r w:rsidRPr="00B14822">
        <w:rPr>
          <w:rFonts w:ascii="Arial" w:eastAsia="Times New Roman" w:hAnsi="Arial" w:cs="Arial"/>
          <w:sz w:val="22"/>
        </w:rPr>
        <w:t xml:space="preserve">If you're registering a large group of students, please email: vania.fleace@mnwest.edu and include a spreadsheet or message listing each student's name, high school, graduation year, and email address (if available). </w:t>
      </w:r>
    </w:p>
    <w:p w14:paraId="5CFE833F" w14:textId="2AFDFCB4" w:rsidR="00B14822" w:rsidRDefault="00B14822" w:rsidP="00B14822">
      <w:pPr>
        <w:rPr>
          <w:rFonts w:ascii="Arial" w:eastAsia="Times New Roman" w:hAnsi="Arial" w:cs="Arial"/>
          <w:sz w:val="22"/>
        </w:rPr>
      </w:pPr>
    </w:p>
    <w:p w14:paraId="6CD43FAF" w14:textId="7DFDFCA9" w:rsidR="00B14822" w:rsidRPr="004F4F2F" w:rsidRDefault="00B14822" w:rsidP="00B14822">
      <w:pPr>
        <w:rPr>
          <w:rFonts w:ascii="Arial" w:eastAsia="Times New Roman" w:hAnsi="Arial" w:cs="Arial"/>
          <w:b/>
          <w:sz w:val="22"/>
        </w:rPr>
      </w:pPr>
      <w:r w:rsidRPr="004F4F2F">
        <w:rPr>
          <w:rFonts w:ascii="Arial" w:eastAsia="Times New Roman" w:hAnsi="Arial" w:cs="Arial"/>
          <w:b/>
          <w:sz w:val="22"/>
        </w:rPr>
        <w:t>Learn more and register:</w:t>
      </w:r>
    </w:p>
    <w:p w14:paraId="6BFC75EF" w14:textId="5119753D" w:rsidR="004F4F2F" w:rsidRDefault="004F4F2F" w:rsidP="004F4F2F">
      <w:pPr>
        <w:pStyle w:val="ListParagraph"/>
        <w:numPr>
          <w:ilvl w:val="0"/>
          <w:numId w:val="4"/>
        </w:numPr>
        <w:rPr>
          <w:rFonts w:ascii="Arial" w:eastAsia="Times New Roman" w:hAnsi="Arial" w:cs="Arial"/>
          <w:sz w:val="22"/>
        </w:rPr>
      </w:pPr>
      <w:r w:rsidRPr="004F4F2F">
        <w:rPr>
          <w:rFonts w:ascii="Arial" w:eastAsia="Times New Roman" w:hAnsi="Arial" w:cs="Arial"/>
          <w:sz w:val="22"/>
        </w:rPr>
        <w:t>Tuesday</w:t>
      </w:r>
      <w:r>
        <w:rPr>
          <w:rFonts w:ascii="Arial" w:eastAsia="Times New Roman" w:hAnsi="Arial" w:cs="Arial"/>
          <w:sz w:val="22"/>
        </w:rPr>
        <w:t xml:space="preserve">, </w:t>
      </w:r>
      <w:r w:rsidRPr="004F4F2F">
        <w:rPr>
          <w:rFonts w:ascii="Arial" w:eastAsia="Times New Roman" w:hAnsi="Arial" w:cs="Arial"/>
          <w:sz w:val="22"/>
        </w:rPr>
        <w:t xml:space="preserve">October 13 </w:t>
      </w:r>
    </w:p>
    <w:p w14:paraId="1685F3B4" w14:textId="3D69C1FF" w:rsidR="00AC3B89" w:rsidRPr="004F4F2F" w:rsidRDefault="00B14822" w:rsidP="004F4F2F">
      <w:pPr>
        <w:pStyle w:val="ListParagraph"/>
        <w:numPr>
          <w:ilvl w:val="1"/>
          <w:numId w:val="4"/>
        </w:numPr>
        <w:rPr>
          <w:rFonts w:ascii="Arial" w:eastAsia="Times New Roman" w:hAnsi="Arial" w:cs="Arial"/>
          <w:sz w:val="22"/>
        </w:rPr>
      </w:pPr>
      <w:r w:rsidRPr="004F4F2F">
        <w:rPr>
          <w:rFonts w:ascii="Arial" w:eastAsia="Times New Roman" w:hAnsi="Arial" w:cs="Arial"/>
          <w:sz w:val="22"/>
        </w:rPr>
        <w:t>Granite Falls</w:t>
      </w:r>
      <w:r w:rsidR="004F4F2F">
        <w:rPr>
          <w:rFonts w:ascii="Arial" w:eastAsia="Times New Roman" w:hAnsi="Arial" w:cs="Arial"/>
          <w:sz w:val="22"/>
        </w:rPr>
        <w:t xml:space="preserve"> </w:t>
      </w:r>
      <w:r w:rsidRPr="004F4F2F">
        <w:rPr>
          <w:rFonts w:ascii="Arial" w:eastAsia="Times New Roman" w:hAnsi="Arial" w:cs="Arial"/>
          <w:sz w:val="22"/>
        </w:rPr>
        <w:t>| 10 AM – 12:30 PM</w:t>
      </w:r>
    </w:p>
    <w:p w14:paraId="4B6C78F0" w14:textId="0D9CB1F4" w:rsidR="00B14822" w:rsidRPr="004F4F2F" w:rsidRDefault="00B14822" w:rsidP="004F4F2F">
      <w:pPr>
        <w:pStyle w:val="ListParagraph"/>
        <w:numPr>
          <w:ilvl w:val="1"/>
          <w:numId w:val="4"/>
        </w:numPr>
        <w:rPr>
          <w:rFonts w:ascii="Arial" w:eastAsia="Times New Roman" w:hAnsi="Arial" w:cs="Arial"/>
          <w:sz w:val="22"/>
        </w:rPr>
      </w:pPr>
      <w:r w:rsidRPr="004F4F2F">
        <w:rPr>
          <w:rFonts w:ascii="Arial" w:eastAsia="Times New Roman" w:hAnsi="Arial" w:cs="Arial"/>
          <w:sz w:val="22"/>
        </w:rPr>
        <w:t>Jackson | 10 AM – 1 PM</w:t>
      </w:r>
    </w:p>
    <w:p w14:paraId="6530F5F2" w14:textId="0224994B" w:rsidR="004F4F2F" w:rsidRDefault="004F4F2F" w:rsidP="004F4F2F">
      <w:pPr>
        <w:pStyle w:val="ListParagraph"/>
        <w:numPr>
          <w:ilvl w:val="0"/>
          <w:numId w:val="4"/>
        </w:numPr>
        <w:rPr>
          <w:rFonts w:ascii="Arial" w:eastAsia="Times New Roman" w:hAnsi="Arial" w:cs="Arial"/>
          <w:sz w:val="22"/>
        </w:rPr>
      </w:pPr>
      <w:r w:rsidRPr="004F4F2F">
        <w:rPr>
          <w:rFonts w:ascii="Arial" w:eastAsia="Times New Roman" w:hAnsi="Arial" w:cs="Arial"/>
          <w:sz w:val="22"/>
        </w:rPr>
        <w:t>Tuesday</w:t>
      </w:r>
      <w:r>
        <w:rPr>
          <w:rFonts w:ascii="Arial" w:eastAsia="Times New Roman" w:hAnsi="Arial" w:cs="Arial"/>
          <w:sz w:val="22"/>
        </w:rPr>
        <w:t xml:space="preserve">, </w:t>
      </w:r>
      <w:r w:rsidRPr="004F4F2F">
        <w:rPr>
          <w:rFonts w:ascii="Arial" w:eastAsia="Times New Roman" w:hAnsi="Arial" w:cs="Arial"/>
          <w:sz w:val="22"/>
        </w:rPr>
        <w:t xml:space="preserve">October 20 </w:t>
      </w:r>
    </w:p>
    <w:p w14:paraId="375DDF7A" w14:textId="56E1F8B8" w:rsidR="00B14822" w:rsidRPr="004F4F2F" w:rsidRDefault="00B14822" w:rsidP="004F4F2F">
      <w:pPr>
        <w:pStyle w:val="ListParagraph"/>
        <w:numPr>
          <w:ilvl w:val="1"/>
          <w:numId w:val="4"/>
        </w:numPr>
        <w:rPr>
          <w:rFonts w:ascii="Arial" w:eastAsia="Times New Roman" w:hAnsi="Arial" w:cs="Arial"/>
          <w:sz w:val="22"/>
        </w:rPr>
      </w:pPr>
      <w:r w:rsidRPr="004F4F2F">
        <w:rPr>
          <w:rFonts w:ascii="Arial" w:eastAsia="Times New Roman" w:hAnsi="Arial" w:cs="Arial"/>
          <w:sz w:val="22"/>
        </w:rPr>
        <w:t>Pipestone</w:t>
      </w:r>
      <w:r w:rsidR="004F4F2F">
        <w:rPr>
          <w:rFonts w:ascii="Arial" w:eastAsia="Times New Roman" w:hAnsi="Arial" w:cs="Arial"/>
          <w:sz w:val="22"/>
        </w:rPr>
        <w:t xml:space="preserve"> </w:t>
      </w:r>
      <w:r w:rsidRPr="004F4F2F">
        <w:rPr>
          <w:rFonts w:ascii="Arial" w:eastAsia="Times New Roman" w:hAnsi="Arial" w:cs="Arial"/>
          <w:sz w:val="22"/>
        </w:rPr>
        <w:t>| 10 AM – 12:30 PM</w:t>
      </w:r>
    </w:p>
    <w:p w14:paraId="19A27BE2" w14:textId="2B9D3916" w:rsidR="00B14822" w:rsidRPr="004F4F2F" w:rsidRDefault="00B14822" w:rsidP="004F4F2F">
      <w:pPr>
        <w:pStyle w:val="ListParagraph"/>
        <w:numPr>
          <w:ilvl w:val="1"/>
          <w:numId w:val="4"/>
        </w:numPr>
        <w:rPr>
          <w:rFonts w:ascii="Arial" w:eastAsia="Times New Roman" w:hAnsi="Arial" w:cs="Arial"/>
          <w:sz w:val="22"/>
        </w:rPr>
      </w:pPr>
      <w:r w:rsidRPr="004F4F2F">
        <w:rPr>
          <w:rFonts w:ascii="Arial" w:eastAsia="Times New Roman" w:hAnsi="Arial" w:cs="Arial"/>
          <w:sz w:val="22"/>
        </w:rPr>
        <w:t>Worthington</w:t>
      </w:r>
      <w:r w:rsidR="004F4F2F">
        <w:rPr>
          <w:rFonts w:ascii="Arial" w:eastAsia="Times New Roman" w:hAnsi="Arial" w:cs="Arial"/>
          <w:sz w:val="22"/>
        </w:rPr>
        <w:t xml:space="preserve"> </w:t>
      </w:r>
      <w:r w:rsidRPr="004F4F2F">
        <w:rPr>
          <w:rFonts w:ascii="Arial" w:eastAsia="Times New Roman" w:hAnsi="Arial" w:cs="Arial"/>
          <w:sz w:val="22"/>
        </w:rPr>
        <w:t>| 10 AM – 12:30 PM</w:t>
      </w:r>
    </w:p>
    <w:p w14:paraId="2A9FCD34" w14:textId="64BCA9A2" w:rsidR="004F4F2F" w:rsidRDefault="004F4F2F" w:rsidP="004F4F2F">
      <w:pPr>
        <w:pStyle w:val="ListParagraph"/>
        <w:numPr>
          <w:ilvl w:val="0"/>
          <w:numId w:val="4"/>
        </w:numPr>
        <w:rPr>
          <w:rFonts w:ascii="Arial" w:eastAsia="Times New Roman" w:hAnsi="Arial" w:cs="Arial"/>
          <w:sz w:val="22"/>
        </w:rPr>
      </w:pPr>
      <w:r w:rsidRPr="004F4F2F">
        <w:rPr>
          <w:rFonts w:ascii="Arial" w:eastAsia="Times New Roman" w:hAnsi="Arial" w:cs="Arial"/>
          <w:sz w:val="22"/>
        </w:rPr>
        <w:t>Tuesday</w:t>
      </w:r>
      <w:r>
        <w:rPr>
          <w:rFonts w:ascii="Arial" w:eastAsia="Times New Roman" w:hAnsi="Arial" w:cs="Arial"/>
          <w:sz w:val="22"/>
        </w:rPr>
        <w:t xml:space="preserve">, </w:t>
      </w:r>
      <w:r w:rsidRPr="004F4F2F">
        <w:rPr>
          <w:rFonts w:ascii="Arial" w:eastAsia="Times New Roman" w:hAnsi="Arial" w:cs="Arial"/>
          <w:sz w:val="22"/>
        </w:rPr>
        <w:t xml:space="preserve">October 27 </w:t>
      </w:r>
    </w:p>
    <w:p w14:paraId="031E8E85" w14:textId="49942C0D" w:rsidR="00B14822" w:rsidRPr="004F4F2F" w:rsidRDefault="00B14822" w:rsidP="004F4F2F">
      <w:pPr>
        <w:pStyle w:val="ListParagraph"/>
        <w:numPr>
          <w:ilvl w:val="1"/>
          <w:numId w:val="4"/>
        </w:numPr>
        <w:rPr>
          <w:rFonts w:ascii="Arial" w:eastAsia="Times New Roman" w:hAnsi="Arial" w:cs="Arial"/>
          <w:sz w:val="22"/>
        </w:rPr>
      </w:pPr>
      <w:proofErr w:type="spellStart"/>
      <w:r w:rsidRPr="004F4F2F">
        <w:rPr>
          <w:rFonts w:ascii="Arial" w:eastAsia="Times New Roman" w:hAnsi="Arial" w:cs="Arial"/>
          <w:sz w:val="22"/>
        </w:rPr>
        <w:t>Luverne</w:t>
      </w:r>
      <w:proofErr w:type="spellEnd"/>
      <w:r w:rsidRPr="004F4F2F">
        <w:rPr>
          <w:rFonts w:ascii="Arial" w:eastAsia="Times New Roman" w:hAnsi="Arial" w:cs="Arial"/>
          <w:sz w:val="22"/>
        </w:rPr>
        <w:t xml:space="preserve"> | 9 AM – 1 PM</w:t>
      </w:r>
    </w:p>
    <w:p w14:paraId="723A81EC" w14:textId="12CFD111" w:rsidR="00B14822" w:rsidRPr="004F4F2F" w:rsidRDefault="00B14822" w:rsidP="004F4F2F">
      <w:pPr>
        <w:pStyle w:val="ListParagraph"/>
        <w:numPr>
          <w:ilvl w:val="1"/>
          <w:numId w:val="4"/>
        </w:numPr>
        <w:rPr>
          <w:rFonts w:ascii="Arial" w:eastAsia="Times New Roman" w:hAnsi="Arial" w:cs="Arial"/>
          <w:sz w:val="22"/>
        </w:rPr>
      </w:pPr>
      <w:r w:rsidRPr="004F4F2F">
        <w:rPr>
          <w:rFonts w:ascii="Arial" w:eastAsia="Times New Roman" w:hAnsi="Arial" w:cs="Arial"/>
          <w:sz w:val="22"/>
        </w:rPr>
        <w:t>Canby</w:t>
      </w:r>
      <w:r w:rsidR="004F4F2F">
        <w:rPr>
          <w:rFonts w:ascii="Arial" w:eastAsia="Times New Roman" w:hAnsi="Arial" w:cs="Arial"/>
          <w:sz w:val="22"/>
        </w:rPr>
        <w:t xml:space="preserve"> </w:t>
      </w:r>
      <w:r w:rsidRPr="004F4F2F">
        <w:rPr>
          <w:rFonts w:ascii="Arial" w:eastAsia="Times New Roman" w:hAnsi="Arial" w:cs="Arial"/>
          <w:sz w:val="22"/>
        </w:rPr>
        <w:t>| 10 AM – 12:30 PM</w:t>
      </w:r>
    </w:p>
    <w:p w14:paraId="22460B9E" w14:textId="77777777" w:rsidR="0085449D" w:rsidRPr="0085449D" w:rsidRDefault="0085449D" w:rsidP="00AC3B89">
      <w:pPr>
        <w:pBdr>
          <w:bottom w:val="single" w:sz="12" w:space="1" w:color="auto"/>
        </w:pBdr>
        <w:spacing w:before="120" w:after="0" w:line="233" w:lineRule="auto"/>
        <w:ind w:left="0" w:firstLine="0"/>
        <w:rPr>
          <w:rFonts w:ascii="Arial" w:eastAsia="Times New Roman" w:hAnsi="Arial" w:cs="Arial"/>
          <w:sz w:val="22"/>
        </w:rPr>
      </w:pPr>
      <w:bookmarkStart w:id="0" w:name="_GoBack"/>
      <w:bookmarkEnd w:id="0"/>
    </w:p>
    <w:p w14:paraId="74386C50" w14:textId="77777777" w:rsidR="00133EB7" w:rsidRPr="0085449D" w:rsidRDefault="00133EB7" w:rsidP="0085449D">
      <w:pPr>
        <w:spacing w:before="120" w:after="0" w:line="233" w:lineRule="auto"/>
        <w:rPr>
          <w:rFonts w:ascii="Arial" w:hAnsi="Arial" w:cs="Arial"/>
        </w:rPr>
      </w:pPr>
      <w:r w:rsidRPr="0085449D">
        <w:rPr>
          <w:rFonts w:ascii="Arial" w:hAnsi="Arial" w:cs="Arial"/>
          <w:sz w:val="18"/>
        </w:rPr>
        <w:t xml:space="preserve">Minnesota West Community and Technical College offers over 60 technical career and liberal arts majors on five southwest Minnesota campuses in Canby, Granite Falls, Jackson, Pipestone, and Worthington along with learning centers in Marshall and </w:t>
      </w:r>
      <w:proofErr w:type="spellStart"/>
      <w:r w:rsidRPr="0085449D">
        <w:rPr>
          <w:rFonts w:ascii="Arial" w:hAnsi="Arial" w:cs="Arial"/>
          <w:sz w:val="18"/>
        </w:rPr>
        <w:t>Luverne</w:t>
      </w:r>
      <w:proofErr w:type="spellEnd"/>
      <w:r w:rsidRPr="0085449D">
        <w:rPr>
          <w:rFonts w:ascii="Arial" w:hAnsi="Arial" w:cs="Arial"/>
          <w:sz w:val="18"/>
        </w:rPr>
        <w:t xml:space="preserve">, MN. The College is a leader in distance learning and Internet delivery. Minnesota West is a member of the Minnesota State Colleges and Universities System. The largest provider of higher education in the state of Minnesota. Minnesota State is an affirmative action, equal opportunity employer and educator. </w:t>
      </w:r>
    </w:p>
    <w:sectPr w:rsidR="00133EB7" w:rsidRPr="0085449D" w:rsidSect="001D20CD">
      <w:pgSz w:w="12240" w:h="15840"/>
      <w:pgMar w:top="630" w:right="630" w:bottom="81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407217"/>
    <w:multiLevelType w:val="multilevel"/>
    <w:tmpl w:val="33B2B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0E5D25"/>
    <w:multiLevelType w:val="hybridMultilevel"/>
    <w:tmpl w:val="3CD89876"/>
    <w:lvl w:ilvl="0" w:tplc="04090001">
      <w:start w:val="1"/>
      <w:numFmt w:val="bullet"/>
      <w:lvlText w:val=""/>
      <w:lvlJc w:val="left"/>
      <w:pPr>
        <w:ind w:left="734" w:hanging="360"/>
      </w:pPr>
      <w:rPr>
        <w:rFonts w:ascii="Symbol" w:hAnsi="Symbol" w:hint="default"/>
      </w:rPr>
    </w:lvl>
    <w:lvl w:ilvl="1" w:tplc="04090003">
      <w:start w:val="1"/>
      <w:numFmt w:val="bullet"/>
      <w:lvlText w:val="o"/>
      <w:lvlJc w:val="left"/>
      <w:pPr>
        <w:ind w:left="1454" w:hanging="360"/>
      </w:pPr>
      <w:rPr>
        <w:rFonts w:ascii="Courier New" w:hAnsi="Courier New" w:cs="Courier New" w:hint="default"/>
      </w:rPr>
    </w:lvl>
    <w:lvl w:ilvl="2" w:tplc="04090005" w:tentative="1">
      <w:start w:val="1"/>
      <w:numFmt w:val="bullet"/>
      <w:lvlText w:val=""/>
      <w:lvlJc w:val="left"/>
      <w:pPr>
        <w:ind w:left="2174" w:hanging="360"/>
      </w:pPr>
      <w:rPr>
        <w:rFonts w:ascii="Wingdings" w:hAnsi="Wingding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abstractNum w:abstractNumId="2" w15:restartNumberingAfterBreak="0">
    <w:nsid w:val="5BDD7114"/>
    <w:multiLevelType w:val="hybridMultilevel"/>
    <w:tmpl w:val="BB2899CC"/>
    <w:lvl w:ilvl="0" w:tplc="04090001">
      <w:start w:val="1"/>
      <w:numFmt w:val="bullet"/>
      <w:lvlText w:val=""/>
      <w:lvlJc w:val="left"/>
      <w:pPr>
        <w:ind w:left="734" w:hanging="360"/>
      </w:pPr>
      <w:rPr>
        <w:rFonts w:ascii="Symbol" w:hAnsi="Symbol" w:hint="default"/>
      </w:rPr>
    </w:lvl>
    <w:lvl w:ilvl="1" w:tplc="04090003" w:tentative="1">
      <w:start w:val="1"/>
      <w:numFmt w:val="bullet"/>
      <w:lvlText w:val="o"/>
      <w:lvlJc w:val="left"/>
      <w:pPr>
        <w:ind w:left="1454" w:hanging="360"/>
      </w:pPr>
      <w:rPr>
        <w:rFonts w:ascii="Courier New" w:hAnsi="Courier New" w:cs="Courier New" w:hint="default"/>
      </w:rPr>
    </w:lvl>
    <w:lvl w:ilvl="2" w:tplc="04090005" w:tentative="1">
      <w:start w:val="1"/>
      <w:numFmt w:val="bullet"/>
      <w:lvlText w:val=""/>
      <w:lvlJc w:val="left"/>
      <w:pPr>
        <w:ind w:left="2174" w:hanging="360"/>
      </w:pPr>
      <w:rPr>
        <w:rFonts w:ascii="Wingdings" w:hAnsi="Wingding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abstractNum w:abstractNumId="3" w15:restartNumberingAfterBreak="0">
    <w:nsid w:val="7BF40D0A"/>
    <w:multiLevelType w:val="hybridMultilevel"/>
    <w:tmpl w:val="B0D45828"/>
    <w:lvl w:ilvl="0" w:tplc="04090001">
      <w:start w:val="1"/>
      <w:numFmt w:val="bullet"/>
      <w:lvlText w:val=""/>
      <w:lvlJc w:val="left"/>
      <w:pPr>
        <w:ind w:left="734" w:hanging="360"/>
      </w:pPr>
      <w:rPr>
        <w:rFonts w:ascii="Symbol" w:hAnsi="Symbol" w:hint="default"/>
      </w:rPr>
    </w:lvl>
    <w:lvl w:ilvl="1" w:tplc="04090003" w:tentative="1">
      <w:start w:val="1"/>
      <w:numFmt w:val="bullet"/>
      <w:lvlText w:val="o"/>
      <w:lvlJc w:val="left"/>
      <w:pPr>
        <w:ind w:left="1454" w:hanging="360"/>
      </w:pPr>
      <w:rPr>
        <w:rFonts w:ascii="Courier New" w:hAnsi="Courier New" w:cs="Courier New" w:hint="default"/>
      </w:rPr>
    </w:lvl>
    <w:lvl w:ilvl="2" w:tplc="04090005" w:tentative="1">
      <w:start w:val="1"/>
      <w:numFmt w:val="bullet"/>
      <w:lvlText w:val=""/>
      <w:lvlJc w:val="left"/>
      <w:pPr>
        <w:ind w:left="2174" w:hanging="360"/>
      </w:pPr>
      <w:rPr>
        <w:rFonts w:ascii="Wingdings" w:hAnsi="Wingding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B89"/>
    <w:rsid w:val="00133EB7"/>
    <w:rsid w:val="001D20CD"/>
    <w:rsid w:val="00287243"/>
    <w:rsid w:val="003E7CCA"/>
    <w:rsid w:val="004F4F2F"/>
    <w:rsid w:val="005E6CD0"/>
    <w:rsid w:val="00687250"/>
    <w:rsid w:val="0085449D"/>
    <w:rsid w:val="00AC3B89"/>
    <w:rsid w:val="00AE0282"/>
    <w:rsid w:val="00B14822"/>
    <w:rsid w:val="00BE7477"/>
    <w:rsid w:val="00C13F64"/>
    <w:rsid w:val="00CC5BB8"/>
    <w:rsid w:val="00E870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000D1"/>
  <w15:chartTrackingRefBased/>
  <w15:docId w15:val="{27879B2A-4F45-4E94-A30C-9B6AC3718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33EB7"/>
    <w:pPr>
      <w:spacing w:after="5" w:line="250" w:lineRule="auto"/>
      <w:ind w:left="24"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33EB7"/>
    <w:pPr>
      <w:spacing w:before="100" w:beforeAutospacing="1" w:after="100" w:afterAutospacing="1" w:line="240" w:lineRule="auto"/>
      <w:ind w:left="0" w:firstLine="0"/>
    </w:pPr>
    <w:rPr>
      <w:rFonts w:ascii="Times New Roman" w:eastAsia="Times New Roman" w:hAnsi="Times New Roman" w:cs="Times New Roman"/>
      <w:color w:val="auto"/>
      <w:szCs w:val="24"/>
    </w:rPr>
  </w:style>
  <w:style w:type="paragraph" w:styleId="ListParagraph">
    <w:name w:val="List Paragraph"/>
    <w:basedOn w:val="Normal"/>
    <w:uiPriority w:val="34"/>
    <w:qFormat/>
    <w:rsid w:val="00B14822"/>
    <w:pPr>
      <w:ind w:left="720"/>
      <w:contextualSpacing/>
    </w:pPr>
  </w:style>
  <w:style w:type="character" w:styleId="Hyperlink">
    <w:name w:val="Hyperlink"/>
    <w:basedOn w:val="DefaultParagraphFont"/>
    <w:uiPriority w:val="99"/>
    <w:unhideWhenUsed/>
    <w:rsid w:val="004F4F2F"/>
    <w:rPr>
      <w:color w:val="0563C1" w:themeColor="hyperlink"/>
      <w:u w:val="single"/>
    </w:rPr>
  </w:style>
  <w:style w:type="character" w:styleId="UnresolvedMention">
    <w:name w:val="Unresolved Mention"/>
    <w:basedOn w:val="DefaultParagraphFont"/>
    <w:uiPriority w:val="99"/>
    <w:semiHidden/>
    <w:unhideWhenUsed/>
    <w:rsid w:val="004F4F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0360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swmnpic.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6200lb\OneDrive%20-%20Minnesota%20State\Press-Releases\000-MNWes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d44ca72-5ccf-4af0-b484-a2a405a70e8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755E471F42EFE49AF9BDEB4AA695B96" ma:contentTypeVersion="17" ma:contentTypeDescription="Create a new document." ma:contentTypeScope="" ma:versionID="e32213ac5a75ff6357f75a443e76f213">
  <xsd:schema xmlns:xsd="http://www.w3.org/2001/XMLSchema" xmlns:xs="http://www.w3.org/2001/XMLSchema" xmlns:p="http://schemas.microsoft.com/office/2006/metadata/properties" xmlns:ns3="dd44ca72-5ccf-4af0-b484-a2a405a70e8c" xmlns:ns4="1daccf1b-4262-4c98-9be6-c97456ee03b8" targetNamespace="http://schemas.microsoft.com/office/2006/metadata/properties" ma:root="true" ma:fieldsID="3fa09b808c0d7027550c4bf72d47cdaa" ns3:_="" ns4:_="">
    <xsd:import namespace="dd44ca72-5ccf-4af0-b484-a2a405a70e8c"/>
    <xsd:import namespace="1daccf1b-4262-4c98-9be6-c97456ee03b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LengthInSeconds" minOccurs="0"/>
                <xsd:element ref="ns3:MediaServiceLocation"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44ca72-5ccf-4af0-b484-a2a405a70e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description=""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accf1b-4262-4c98-9be6-c97456ee03b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67BD96-3778-43E2-993B-F58114C1C1A8}">
  <ds:schemaRefs>
    <ds:schemaRef ds:uri="1daccf1b-4262-4c98-9be6-c97456ee03b8"/>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dd44ca72-5ccf-4af0-b484-a2a405a70e8c"/>
    <ds:schemaRef ds:uri="http://www.w3.org/XML/1998/namespace"/>
    <ds:schemaRef ds:uri="http://purl.org/dc/dcmitype/"/>
  </ds:schemaRefs>
</ds:datastoreItem>
</file>

<file path=customXml/itemProps2.xml><?xml version="1.0" encoding="utf-8"?>
<ds:datastoreItem xmlns:ds="http://schemas.openxmlformats.org/officeDocument/2006/customXml" ds:itemID="{D32F07FC-474E-4AC8-8A67-472D76A823A4}">
  <ds:schemaRefs>
    <ds:schemaRef ds:uri="http://schemas.microsoft.com/sharepoint/v3/contenttype/forms"/>
  </ds:schemaRefs>
</ds:datastoreItem>
</file>

<file path=customXml/itemProps3.xml><?xml version="1.0" encoding="utf-8"?>
<ds:datastoreItem xmlns:ds="http://schemas.openxmlformats.org/officeDocument/2006/customXml" ds:itemID="{920D1054-F60D-4E61-98E1-6212EB4176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44ca72-5ccf-4af0-b484-a2a405a70e8c"/>
    <ds:schemaRef ds:uri="1daccf1b-4262-4c98-9be6-c97456ee03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000-MNWest Template</Template>
  <TotalTime>9</TotalTime>
  <Pages>1</Pages>
  <Words>357</Words>
  <Characters>2038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Minnesota West Community and Technical College</Company>
  <LinksUpToDate>false</LinksUpToDate>
  <CharactersWithSpaces>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Olson</dc:creator>
  <cp:keywords/>
  <dc:description/>
  <cp:lastModifiedBy>Olson, Jackie L</cp:lastModifiedBy>
  <cp:revision>3</cp:revision>
  <dcterms:created xsi:type="dcterms:W3CDTF">2026-09-11T18:52:00Z</dcterms:created>
  <dcterms:modified xsi:type="dcterms:W3CDTF">2026-09-11T19:02:00Z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0x0101009755E471F42EFE49AF9BDEB4AA695B96</vt:lpwstr>
  </property>
</Properties>
</file>